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hd w:val="clear" w:color="auto" w:fill="ffffff"/>
        <w:spacing w:before="450" w:after="0" w:line="240" w:lineRule="auto"/>
        <w:outlineLvl w:val="0"/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</w:rPr>
      </w:pPr>
      <w:r>
        <w:rPr>
          <w:rFonts w:ascii="Segoe UI" w:cs="Segoe UI" w:hAnsi="Segoe UI" w:eastAsia="Segoe UI"/>
          <w:color w:val="172b4d"/>
          <w:spacing w:val="-2"/>
          <w:kern w:val="36"/>
          <w:sz w:val="36"/>
          <w:szCs w:val="36"/>
          <w:u w:color="172b4d"/>
          <w:rtl w:val="0"/>
          <w:lang w:val="ru-RU"/>
        </w:rPr>
        <w:t>Установка платежного модуля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172B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68.0pt;height:1.5pt;">
                <v:fill color="#172B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>Загрузите архив платежного модуля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 xml:space="preserve">разархивируйте и загрузите содержимое папки 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 xml:space="preserve">upload 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 xml:space="preserve">в новую папку на вашем хосте 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>/app/code/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en-US"/>
        </w:rPr>
        <w:t>Alfa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>/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en-US"/>
        </w:rPr>
        <w:t>Alfa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 xml:space="preserve">/ 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 xml:space="preserve">с установленной </w:t>
      </w:r>
      <w:r>
        <w:rPr>
          <w:rFonts w:ascii="Segoe UI" w:cs="Segoe UI" w:hAnsi="Segoe UI" w:eastAsia="Segoe UI"/>
          <w:color w:val="24292e"/>
          <w:sz w:val="21"/>
          <w:szCs w:val="21"/>
          <w:u w:color="24292e"/>
          <w:rtl w:val="0"/>
          <w:lang w:val="ru-RU"/>
        </w:rPr>
        <w:t>Magento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Если выделенный сервер или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VPS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на котором команды в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SSH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выполняются от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"root":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 xml:space="preserve">php bin/magento module:enable 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ALFA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_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ALFA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Payment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php bin/magento setup:upgrade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php bin/magento cache:clean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php bin/magento setup:static-content:deploy -f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Если общий хостинг на котором нет доступа от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"root"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используются так называемые консольные команды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т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.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е к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"php"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добавляется версия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php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установленная пользователем на хостинге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:</w:t>
      </w:r>
    </w:p>
    <w:p>
      <w:pPr>
        <w:pStyle w:val="Normal.0"/>
        <w:shd w:val="clear" w:color="auto" w:fill="fcfcfc"/>
        <w:spacing w:line="240" w:lineRule="auto"/>
        <w:rPr>
          <w:rFonts w:ascii="Segoe UI" w:cs="Segoe UI" w:hAnsi="Segoe UI" w:eastAsia="Segoe UI"/>
          <w:color w:val="333333"/>
          <w:sz w:val="21"/>
          <w:szCs w:val="21"/>
          <w:u w:color="333333"/>
        </w:rPr>
      </w:pP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Начало команды зависит от папки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 xml:space="preserve">в которую установлен 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 xml:space="preserve">PHP. 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В частности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 xml:space="preserve">, 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 xml:space="preserve">версия 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 xml:space="preserve">PHP 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может быть указана без дефиса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: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 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php5.6,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 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php7.1,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 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php7.2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 и т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 xml:space="preserve">. 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д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 xml:space="preserve">. 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Для уточнения нужно обратиться к хостинговому провайдеру</w:t>
      </w:r>
      <w:r>
        <w:rPr>
          <w:rFonts w:ascii="Segoe UI" w:cs="Segoe UI" w:hAnsi="Segoe UI" w:eastAsia="Segoe UI"/>
          <w:color w:val="333333"/>
          <w:sz w:val="21"/>
          <w:szCs w:val="21"/>
          <w:u w:color="333333"/>
          <w:rtl w:val="0"/>
          <w:lang w:val="ru-RU"/>
        </w:rPr>
        <w:t>.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 xml:space="preserve">php-5.6, php-7.1, php-7.2 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и т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.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д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: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 xml:space="preserve">php-7.2 bin/magento module:enable 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ALFA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_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ALFA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Payment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php-7.2 bin/magento setup:upgrade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php-7.2 bin/magento cache:clean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ru-RU"/>
        </w:rPr>
        <w:t>php-7.2 bin/magento setup:static-content:deploy -f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на общем хостинге данная команда может быть не выполнена из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-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за лимита памяти установленного хостером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)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Команды на удаление любых модулей для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CMS Magento 2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аналогичны установке только вместо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"enable"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используется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 xml:space="preserve">"disable".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Например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: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lang w:val="en-US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 xml:space="preserve">php bin/magento module:disable 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ALFA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_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ALFA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Payment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есть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доступ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"root")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lang w:val="en-US"/>
        </w:rPr>
        <w:br w:type="textWrapping"/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 xml:space="preserve">php-7.2 bin/magento module:enable 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ALFA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_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ALFA</w:t>
      </w:r>
      <w:r>
        <w:rPr>
          <w:rFonts w:ascii="Segoe UI" w:cs="Segoe UI" w:hAnsi="Segoe UI" w:eastAsia="Segoe UI"/>
          <w:color w:val="0000ff"/>
          <w:sz w:val="21"/>
          <w:szCs w:val="21"/>
          <w:u w:color="0000ff"/>
          <w:rtl w:val="0"/>
          <w:lang w:val="en-US"/>
        </w:rPr>
        <w:t>Payment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 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(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нет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доступа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"root")</w: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  <w:r>
        <w:rPr>
          <w:rFonts w:ascii="Segoe UI" w:cs="Segoe UI" w:hAnsi="Segoe UI" w:eastAsia="Segoe UI"/>
          <w:color w:val="172b4d"/>
          <w:spacing w:val="-2"/>
          <w:sz w:val="36"/>
          <w:szCs w:val="36"/>
          <w:u w:color="172b4d"/>
          <w:rtl w:val="0"/>
          <w:lang w:val="ru-RU"/>
        </w:rPr>
        <w:t>Настройка плагина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19050"/>
                <wp:effectExtent l="0" t="0" r="0" 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050"/>
                        </a:xfrm>
                        <a:prstGeom prst="rect">
                          <a:avLst/>
                        </a:prstGeom>
                        <a:solidFill>
                          <a:srgbClr val="172B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7" style="visibility:visible;width:468.0pt;height:1.5pt;">
                <v:fill color="#172B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shd w:val="clear" w:color="auto" w:fill="ffffff"/>
        <w:spacing w:before="150" w:after="0" w:line="240" w:lineRule="auto"/>
        <w:rPr>
          <w:rFonts w:ascii="Segoe UI" w:cs="Segoe UI" w:hAnsi="Segoe UI" w:eastAsia="Segoe UI"/>
          <w:color w:val="172b4d"/>
          <w:sz w:val="21"/>
          <w:szCs w:val="21"/>
          <w:u w:color="172b4d"/>
        </w:rPr>
      </w:pPr>
    </w:p>
    <w:p>
      <w:pPr>
        <w:pStyle w:val="Normal.0"/>
        <w:shd w:val="clear" w:color="auto" w:fill="ffffff"/>
        <w:spacing w:before="150" w:after="0" w:line="240" w:lineRule="auto"/>
      </w:pP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административном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интерфейсе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перейти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ru-RU"/>
        </w:rPr>
        <w:t>в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 xml:space="preserve"> Stores / Configuration / Sales / Payment methods / 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ALFA</w:t>
      </w:r>
      <w:r>
        <w:rPr>
          <w:rFonts w:ascii="Segoe UI" w:cs="Segoe UI" w:hAnsi="Segoe UI" w:eastAsia="Segoe UI"/>
          <w:color w:val="172b4d"/>
          <w:sz w:val="21"/>
          <w:szCs w:val="21"/>
          <w:u w:color="172b4d"/>
          <w:rtl w:val="0"/>
          <w:lang w:val="en-US"/>
        </w:rPr>
        <w:t>Payment</w:t>
      </w:r>
      <w:r/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egoe U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